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912D" w14:textId="77777777" w:rsidR="00657171" w:rsidRDefault="00000000">
      <w:pPr>
        <w:pBdr>
          <w:top w:val="nil"/>
          <w:left w:val="nil"/>
          <w:bottom w:val="nil"/>
          <w:right w:val="nil"/>
          <w:between w:val="nil"/>
        </w:pBdr>
        <w:ind w:left="88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6E6D11F9" wp14:editId="695775CA">
            <wp:extent cx="739512" cy="1078992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512" cy="10789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3C6E66" w14:textId="77777777" w:rsidR="00657171" w:rsidRDefault="00000000">
      <w:pPr>
        <w:pBdr>
          <w:top w:val="nil"/>
          <w:left w:val="nil"/>
          <w:bottom w:val="nil"/>
          <w:right w:val="nil"/>
          <w:between w:val="nil"/>
        </w:pBdr>
        <w:ind w:right="45" w:firstLine="840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Description of Course Unit Introduction to Sociology</w:t>
      </w:r>
    </w:p>
    <w:p w14:paraId="19640CFC" w14:textId="77777777" w:rsidR="00657171" w:rsidRDefault="00000000">
      <w:pPr>
        <w:pBdr>
          <w:top w:val="nil"/>
          <w:left w:val="nil"/>
          <w:bottom w:val="nil"/>
          <w:right w:val="nil"/>
          <w:between w:val="nil"/>
        </w:pBdr>
        <w:ind w:right="45" w:firstLine="84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according to the ECTS User’s Guide 2015</w:t>
      </w:r>
    </w:p>
    <w:p w14:paraId="2E52CF6D" w14:textId="77777777" w:rsidR="00657171" w:rsidRDefault="0065717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1"/>
        <w:tblW w:w="986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2"/>
        <w:gridCol w:w="6300"/>
      </w:tblGrid>
      <w:tr w:rsidR="00657171" w14:paraId="0A4B00FD" w14:textId="77777777">
        <w:trPr>
          <w:trHeight w:val="506"/>
        </w:trPr>
        <w:tc>
          <w:tcPr>
            <w:tcW w:w="3562" w:type="dxa"/>
          </w:tcPr>
          <w:p w14:paraId="39EC650F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Course unit title</w:t>
            </w:r>
          </w:p>
        </w:tc>
        <w:tc>
          <w:tcPr>
            <w:tcW w:w="6300" w:type="dxa"/>
          </w:tcPr>
          <w:p w14:paraId="3CEDCFD5" w14:textId="136C86DC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Introduction to Sociology </w:t>
            </w:r>
          </w:p>
        </w:tc>
      </w:tr>
      <w:tr w:rsidR="00657171" w14:paraId="53987C91" w14:textId="77777777">
        <w:trPr>
          <w:trHeight w:val="505"/>
        </w:trPr>
        <w:tc>
          <w:tcPr>
            <w:tcW w:w="3562" w:type="dxa"/>
          </w:tcPr>
          <w:p w14:paraId="7A719EE2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Course unit code</w:t>
            </w:r>
          </w:p>
        </w:tc>
        <w:tc>
          <w:tcPr>
            <w:tcW w:w="6300" w:type="dxa"/>
          </w:tcPr>
          <w:p w14:paraId="73E92E0C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48050013</w:t>
            </w:r>
          </w:p>
        </w:tc>
      </w:tr>
      <w:tr w:rsidR="00657171" w14:paraId="6145A215" w14:textId="77777777">
        <w:trPr>
          <w:trHeight w:val="505"/>
        </w:trPr>
        <w:tc>
          <w:tcPr>
            <w:tcW w:w="3562" w:type="dxa"/>
          </w:tcPr>
          <w:p w14:paraId="1BEFAA68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9" w:right="288"/>
              <w:rPr>
                <w:color w:val="000000"/>
              </w:rPr>
            </w:pPr>
            <w:r>
              <w:rPr>
                <w:color w:val="000000"/>
              </w:rPr>
              <w:t>Type of course unit (compulsory, optional)</w:t>
            </w:r>
          </w:p>
        </w:tc>
        <w:tc>
          <w:tcPr>
            <w:tcW w:w="6300" w:type="dxa"/>
          </w:tcPr>
          <w:p w14:paraId="5469288E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Compulsory</w:t>
            </w:r>
          </w:p>
        </w:tc>
      </w:tr>
      <w:tr w:rsidR="00657171" w14:paraId="23EC09AD" w14:textId="77777777">
        <w:trPr>
          <w:trHeight w:val="757"/>
        </w:trPr>
        <w:tc>
          <w:tcPr>
            <w:tcW w:w="3562" w:type="dxa"/>
          </w:tcPr>
          <w:p w14:paraId="4767D8F1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Level of course unit (according to</w:t>
            </w:r>
          </w:p>
          <w:p w14:paraId="75FA832B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210"/>
              <w:rPr>
                <w:color w:val="000000"/>
              </w:rPr>
            </w:pPr>
            <w:r>
              <w:rPr>
                <w:color w:val="000000"/>
              </w:rPr>
              <w:t>EQF: first cycle Bachelor, second cycle Master)</w:t>
            </w:r>
          </w:p>
        </w:tc>
        <w:tc>
          <w:tcPr>
            <w:tcW w:w="6300" w:type="dxa"/>
          </w:tcPr>
          <w:p w14:paraId="2686FEDC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Bachelor</w:t>
            </w:r>
          </w:p>
        </w:tc>
      </w:tr>
      <w:tr w:rsidR="00657171" w14:paraId="35650087" w14:textId="77777777">
        <w:trPr>
          <w:trHeight w:val="758"/>
        </w:trPr>
        <w:tc>
          <w:tcPr>
            <w:tcW w:w="3562" w:type="dxa"/>
          </w:tcPr>
          <w:p w14:paraId="313BFDD4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75"/>
              <w:rPr>
                <w:color w:val="000000"/>
              </w:rPr>
            </w:pPr>
            <w:r>
              <w:rPr>
                <w:color w:val="000000"/>
              </w:rPr>
              <w:t xml:space="preserve">Year of study when the course unit is </w:t>
            </w:r>
            <w:proofErr w:type="gramStart"/>
            <w:r>
              <w:rPr>
                <w:color w:val="000000"/>
              </w:rPr>
              <w:t>delivered</w:t>
            </w:r>
            <w:proofErr w:type="gramEnd"/>
          </w:p>
          <w:p w14:paraId="65856888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(if applicable)</w:t>
            </w:r>
          </w:p>
        </w:tc>
        <w:tc>
          <w:tcPr>
            <w:tcW w:w="6300" w:type="dxa"/>
          </w:tcPr>
          <w:p w14:paraId="4A08244A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First Year</w:t>
            </w:r>
          </w:p>
        </w:tc>
      </w:tr>
      <w:tr w:rsidR="00657171" w14:paraId="24A04FEF" w14:textId="77777777">
        <w:trPr>
          <w:trHeight w:val="759"/>
        </w:trPr>
        <w:tc>
          <w:tcPr>
            <w:tcW w:w="3562" w:type="dxa"/>
          </w:tcPr>
          <w:p w14:paraId="7ED2061E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650"/>
              <w:rPr>
                <w:color w:val="000000"/>
              </w:rPr>
            </w:pPr>
            <w:r>
              <w:rPr>
                <w:color w:val="000000"/>
              </w:rPr>
              <w:t>Semester/trimester when the course unit is delivered</w:t>
            </w:r>
          </w:p>
        </w:tc>
        <w:tc>
          <w:tcPr>
            <w:tcW w:w="6300" w:type="dxa"/>
          </w:tcPr>
          <w:p w14:paraId="5A41AD40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1 (one)</w:t>
            </w:r>
          </w:p>
        </w:tc>
      </w:tr>
      <w:tr w:rsidR="00657171" w14:paraId="6D6615DD" w14:textId="77777777">
        <w:trPr>
          <w:trHeight w:val="506"/>
        </w:trPr>
        <w:tc>
          <w:tcPr>
            <w:tcW w:w="3562" w:type="dxa"/>
          </w:tcPr>
          <w:p w14:paraId="35275BF1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Number of ECTS credits allocated</w:t>
            </w:r>
          </w:p>
        </w:tc>
        <w:tc>
          <w:tcPr>
            <w:tcW w:w="6300" w:type="dxa"/>
          </w:tcPr>
          <w:p w14:paraId="41FEF768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 (three)</w:t>
            </w:r>
          </w:p>
        </w:tc>
      </w:tr>
      <w:tr w:rsidR="00657171" w14:paraId="321E007E" w14:textId="77777777">
        <w:trPr>
          <w:trHeight w:val="506"/>
        </w:trPr>
        <w:tc>
          <w:tcPr>
            <w:tcW w:w="3562" w:type="dxa"/>
          </w:tcPr>
          <w:p w14:paraId="0061AB43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Name of lecturer(s)</w:t>
            </w:r>
          </w:p>
        </w:tc>
        <w:tc>
          <w:tcPr>
            <w:tcW w:w="6300" w:type="dxa"/>
          </w:tcPr>
          <w:p w14:paraId="4DF56069" w14:textId="4C3B985A" w:rsidR="00657171" w:rsidRDefault="00D52F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Budiaman</w:t>
            </w:r>
            <w:proofErr w:type="spellEnd"/>
            <w:proofErr w:type="gramStart"/>
            <w:r>
              <w:rPr>
                <w:color w:val="000000"/>
              </w:rPr>
              <w:t>.,</w:t>
            </w:r>
            <w:proofErr w:type="spellStart"/>
            <w:r>
              <w:rPr>
                <w:color w:val="000000"/>
              </w:rPr>
              <w:t>M</w:t>
            </w:r>
            <w:proofErr w:type="gramEnd"/>
            <w:r>
              <w:rPr>
                <w:color w:val="000000"/>
              </w:rPr>
              <w:t>.Si</w:t>
            </w:r>
            <w:proofErr w:type="spellEnd"/>
          </w:p>
          <w:p w14:paraId="210B31D4" w14:textId="65CD4DCD" w:rsidR="00D52F0E" w:rsidRDefault="00D52F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Nova </w:t>
            </w:r>
            <w:proofErr w:type="spellStart"/>
            <w:r>
              <w:rPr>
                <w:color w:val="000000"/>
              </w:rPr>
              <w:t>Schorviana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H.,M</w:t>
            </w:r>
            <w:proofErr w:type="gramEnd"/>
            <w:r>
              <w:rPr>
                <w:color w:val="000000"/>
              </w:rPr>
              <w:t>.A</w:t>
            </w:r>
          </w:p>
          <w:p w14:paraId="59808292" w14:textId="77777777" w:rsidR="00657171" w:rsidRDefault="00657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57171" w14:paraId="2AC567CE" w14:textId="77777777">
        <w:trPr>
          <w:trHeight w:val="759"/>
        </w:trPr>
        <w:tc>
          <w:tcPr>
            <w:tcW w:w="3562" w:type="dxa"/>
          </w:tcPr>
          <w:p w14:paraId="4405B95D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258"/>
              <w:rPr>
                <w:color w:val="000000"/>
              </w:rPr>
            </w:pPr>
            <w:r>
              <w:rPr>
                <w:color w:val="000000"/>
              </w:rPr>
              <w:t>Learning outcomes of the course unit</w:t>
            </w:r>
          </w:p>
        </w:tc>
        <w:tc>
          <w:tcPr>
            <w:tcW w:w="6300" w:type="dxa"/>
          </w:tcPr>
          <w:p w14:paraId="2AA50B97" w14:textId="77777777" w:rsidR="0065717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Students have the ability to understand the core concepts of sociology, for </w:t>
            </w:r>
            <w:proofErr w:type="gramStart"/>
            <w:r>
              <w:rPr>
                <w:color w:val="000000"/>
              </w:rPr>
              <w:t>example;</w:t>
            </w:r>
            <w:proofErr w:type="gramEnd"/>
            <w:r>
              <w:rPr>
                <w:color w:val="000000"/>
              </w:rPr>
              <w:t xml:space="preserve"> interaction so socialization, social stratification, social institutions, social groups, and others.</w:t>
            </w:r>
          </w:p>
          <w:p w14:paraId="18BA5B6D" w14:textId="77777777" w:rsidR="0065717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Students </w:t>
            </w:r>
            <w:proofErr w:type="gramStart"/>
            <w:r>
              <w:rPr>
                <w:color w:val="000000"/>
              </w:rPr>
              <w:t>have the ability to</w:t>
            </w:r>
            <w:proofErr w:type="gramEnd"/>
            <w:r>
              <w:rPr>
                <w:color w:val="000000"/>
              </w:rPr>
              <w:t xml:space="preserve"> understand and analyze various community conditions using a sociological perspective.</w:t>
            </w:r>
          </w:p>
          <w:p w14:paraId="40522795" w14:textId="77777777" w:rsidR="0065717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Students </w:t>
            </w:r>
            <w:proofErr w:type="gramStart"/>
            <w:r>
              <w:rPr>
                <w:color w:val="000000"/>
              </w:rPr>
              <w:t>have the ability to</w:t>
            </w:r>
            <w:proofErr w:type="gramEnd"/>
            <w:r>
              <w:rPr>
                <w:color w:val="000000"/>
              </w:rPr>
              <w:t xml:space="preserve"> make observations by raising phenomena or social problems in society, then the results of observations are poured in the form of scientific work and presented.</w:t>
            </w:r>
          </w:p>
        </w:tc>
      </w:tr>
      <w:tr w:rsidR="00657171" w14:paraId="5AF7C0AA" w14:textId="77777777">
        <w:trPr>
          <w:trHeight w:val="759"/>
        </w:trPr>
        <w:tc>
          <w:tcPr>
            <w:tcW w:w="3562" w:type="dxa"/>
          </w:tcPr>
          <w:p w14:paraId="722C1A28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491"/>
              <w:rPr>
                <w:color w:val="000000"/>
              </w:rPr>
            </w:pPr>
            <w:r>
              <w:rPr>
                <w:color w:val="000000"/>
              </w:rPr>
              <w:t>Mode of delivery (face-to-face, distance learning)</w:t>
            </w:r>
          </w:p>
        </w:tc>
        <w:tc>
          <w:tcPr>
            <w:tcW w:w="6300" w:type="dxa"/>
          </w:tcPr>
          <w:p w14:paraId="20F465F2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Distance learning</w:t>
            </w:r>
          </w:p>
        </w:tc>
      </w:tr>
      <w:tr w:rsidR="00657171" w14:paraId="3F932753" w14:textId="77777777">
        <w:trPr>
          <w:trHeight w:val="758"/>
        </w:trPr>
        <w:tc>
          <w:tcPr>
            <w:tcW w:w="3562" w:type="dxa"/>
          </w:tcPr>
          <w:p w14:paraId="6DA72C19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442"/>
              <w:rPr>
                <w:color w:val="000000"/>
              </w:rPr>
            </w:pPr>
            <w:r>
              <w:rPr>
                <w:color w:val="000000"/>
              </w:rPr>
              <w:t>Prerequisites and co-requisites (if applicable)</w:t>
            </w:r>
          </w:p>
        </w:tc>
        <w:tc>
          <w:tcPr>
            <w:tcW w:w="6300" w:type="dxa"/>
          </w:tcPr>
          <w:p w14:paraId="41539BF7" w14:textId="77777777" w:rsidR="00657171" w:rsidRDefault="00657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57171" w14:paraId="5E8B9644" w14:textId="77777777">
        <w:trPr>
          <w:trHeight w:val="505"/>
        </w:trPr>
        <w:tc>
          <w:tcPr>
            <w:tcW w:w="3562" w:type="dxa"/>
          </w:tcPr>
          <w:p w14:paraId="0B5877C4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Course content</w:t>
            </w:r>
          </w:p>
        </w:tc>
        <w:tc>
          <w:tcPr>
            <w:tcW w:w="6300" w:type="dxa"/>
          </w:tcPr>
          <w:p w14:paraId="5BF76129" w14:textId="77777777" w:rsidR="0065717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Introduction to Sociology as a science.</w:t>
            </w:r>
          </w:p>
          <w:p w14:paraId="3C573C42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color w:val="000000"/>
              </w:rPr>
            </w:pPr>
            <w:r>
              <w:rPr>
                <w:color w:val="000000"/>
              </w:rPr>
              <w:t>Subject:</w:t>
            </w:r>
          </w:p>
          <w:p w14:paraId="79AF8C0F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 brief history of the development of sociology</w:t>
            </w:r>
          </w:p>
          <w:p w14:paraId="5E9D24B7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Sociological Perspectives: Evolutionism, Symbolic Interactionism, Functional Structuralism and Conflict.</w:t>
            </w:r>
          </w:p>
          <w:p w14:paraId="4D9677B1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Definition of Sociology according to experts.</w:t>
            </w:r>
          </w:p>
          <w:p w14:paraId="207A9AC4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Society and Individuals as a study of Sociology.</w:t>
            </w:r>
          </w:p>
          <w:p w14:paraId="1A902666" w14:textId="77777777" w:rsidR="0065717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Culture</w:t>
            </w:r>
          </w:p>
          <w:p w14:paraId="271DDEB0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color w:val="000000"/>
              </w:rPr>
            </w:pPr>
            <w:r>
              <w:rPr>
                <w:color w:val="000000"/>
              </w:rPr>
              <w:t>Subject:</w:t>
            </w:r>
          </w:p>
          <w:p w14:paraId="3FF4D24A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Definition of Culture</w:t>
            </w:r>
          </w:p>
          <w:p w14:paraId="2E343E3F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Components of symbolic culture</w:t>
            </w:r>
          </w:p>
          <w:p w14:paraId="2544B6CD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Values in Culture</w:t>
            </w:r>
          </w:p>
          <w:p w14:paraId="5825ADFD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Subculture and Counterculture</w:t>
            </w:r>
          </w:p>
          <w:p w14:paraId="3890A2BF" w14:textId="77777777" w:rsidR="0065717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Socialization</w:t>
            </w:r>
          </w:p>
          <w:p w14:paraId="1FC03914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color w:val="000000"/>
              </w:rPr>
            </w:pPr>
            <w:r>
              <w:rPr>
                <w:color w:val="000000"/>
              </w:rPr>
              <w:t>Subject:</w:t>
            </w:r>
          </w:p>
          <w:p w14:paraId="2C5A76E1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Definition of Socialization</w:t>
            </w:r>
          </w:p>
          <w:p w14:paraId="258F5B93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Socialization according to experts</w:t>
            </w:r>
          </w:p>
          <w:p w14:paraId="07B8D4F9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Socialization Agent</w:t>
            </w:r>
          </w:p>
          <w:p w14:paraId="58CEFB45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Resocialization</w:t>
            </w:r>
          </w:p>
          <w:p w14:paraId="178A635B" w14:textId="77777777" w:rsidR="0065717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Social interaction</w:t>
            </w:r>
          </w:p>
          <w:p w14:paraId="33125301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color w:val="000000"/>
              </w:rPr>
            </w:pPr>
            <w:r>
              <w:rPr>
                <w:color w:val="000000"/>
              </w:rPr>
              <w:t>Subject:</w:t>
            </w:r>
          </w:p>
          <w:p w14:paraId="61072900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Symbolic interactionism</w:t>
            </w:r>
          </w:p>
          <w:p w14:paraId="6ABCC475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Rules that govern interaction</w:t>
            </w:r>
          </w:p>
          <w:p w14:paraId="66C9A613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Non-verbal communication</w:t>
            </w:r>
          </w:p>
          <w:p w14:paraId="60F5247B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Goffman and the principles of Dramaturgy</w:t>
            </w:r>
          </w:p>
          <w:p w14:paraId="37856D02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From Meeting to Parting</w:t>
            </w:r>
          </w:p>
          <w:p w14:paraId="14B3B5E7" w14:textId="77777777" w:rsidR="0065717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Social Institutions</w:t>
            </w:r>
          </w:p>
          <w:p w14:paraId="4D562008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color w:val="000000"/>
              </w:rPr>
            </w:pPr>
            <w:r>
              <w:rPr>
                <w:color w:val="000000"/>
              </w:rPr>
              <w:t>Subject:</w:t>
            </w:r>
          </w:p>
          <w:p w14:paraId="7C17A6D3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Family Institutions</w:t>
            </w:r>
          </w:p>
          <w:p w14:paraId="3267D747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Educational Institutions</w:t>
            </w:r>
          </w:p>
          <w:p w14:paraId="54BA848D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Religious Institutions</w:t>
            </w:r>
          </w:p>
          <w:p w14:paraId="127BF330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Economic Institutions</w:t>
            </w:r>
          </w:p>
          <w:p w14:paraId="382D235F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Political Institutions</w:t>
            </w:r>
          </w:p>
          <w:p w14:paraId="36B2D06C" w14:textId="77777777" w:rsidR="0065717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Social Stratification</w:t>
            </w:r>
          </w:p>
          <w:p w14:paraId="04F2A212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color w:val="000000"/>
              </w:rPr>
            </w:pPr>
            <w:r>
              <w:rPr>
                <w:color w:val="000000"/>
              </w:rPr>
              <w:t>Subject:</w:t>
            </w:r>
          </w:p>
          <w:p w14:paraId="6B40300E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Concept of Social Stratification</w:t>
            </w:r>
          </w:p>
          <w:p w14:paraId="188066AD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Social Stratification System (Closed and Open)</w:t>
            </w:r>
          </w:p>
          <w:p w14:paraId="10EFA962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Social Mobility</w:t>
            </w:r>
          </w:p>
          <w:p w14:paraId="5541C05C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Dimensions of Social Stratification</w:t>
            </w:r>
          </w:p>
          <w:p w14:paraId="567D6642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Social class and the impact of social stratification</w:t>
            </w:r>
          </w:p>
          <w:p w14:paraId="23C8CDD7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Society's efforts to reduce </w:t>
            </w:r>
            <w:proofErr w:type="gramStart"/>
            <w:r>
              <w:rPr>
                <w:color w:val="000000"/>
              </w:rPr>
              <w:t>inequality</w:t>
            </w:r>
            <w:proofErr w:type="gramEnd"/>
          </w:p>
          <w:p w14:paraId="698D7F1B" w14:textId="77777777" w:rsidR="0065717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Inequality in Society</w:t>
            </w:r>
          </w:p>
          <w:p w14:paraId="74520C04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color w:val="000000"/>
              </w:rPr>
            </w:pPr>
            <w:r>
              <w:rPr>
                <w:color w:val="000000"/>
              </w:rPr>
              <w:t>Subject:</w:t>
            </w:r>
          </w:p>
          <w:p w14:paraId="0AA3F429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Racial/Ethnic Inequality</w:t>
            </w:r>
          </w:p>
          <w:p w14:paraId="4EDA825D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Gender Inequality</w:t>
            </w:r>
          </w:p>
          <w:p w14:paraId="2FC80FD7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Age Inequality</w:t>
            </w:r>
          </w:p>
          <w:p w14:paraId="29146DB8" w14:textId="77777777" w:rsidR="0065717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Social Groups</w:t>
            </w:r>
          </w:p>
          <w:p w14:paraId="0FC1F1AE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color w:val="000000"/>
              </w:rPr>
            </w:pPr>
            <w:r>
              <w:rPr>
                <w:color w:val="000000"/>
              </w:rPr>
              <w:t>Subject:</w:t>
            </w:r>
          </w:p>
          <w:p w14:paraId="1E615EC7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Group Concept</w:t>
            </w:r>
          </w:p>
          <w:p w14:paraId="187DC579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Classification of groups according to experts.</w:t>
            </w:r>
          </w:p>
          <w:p w14:paraId="2C0D69E2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Formal Organization</w:t>
            </w:r>
          </w:p>
          <w:p w14:paraId="19A3BC0D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Formal Groups and Informal Groups</w:t>
            </w:r>
          </w:p>
          <w:p w14:paraId="3971F3FF" w14:textId="77777777" w:rsidR="0065717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Relationship between groups</w:t>
            </w:r>
          </w:p>
          <w:p w14:paraId="63AA5D18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color w:val="000000"/>
              </w:rPr>
            </w:pPr>
            <w:r>
              <w:rPr>
                <w:color w:val="000000"/>
              </w:rPr>
              <w:t>Subject:</w:t>
            </w:r>
          </w:p>
          <w:p w14:paraId="19C24B4C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Concept of intergroup relations</w:t>
            </w:r>
          </w:p>
          <w:p w14:paraId="4DCF5376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Classification of groups in intergroup relations</w:t>
            </w:r>
          </w:p>
          <w:p w14:paraId="25C1C031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Dimensions of intergroup relations</w:t>
            </w:r>
          </w:p>
          <w:p w14:paraId="14F6E7FA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Forms of Relationship between Groups</w:t>
            </w:r>
          </w:p>
          <w:p w14:paraId="5F2E22EE" w14:textId="77777777" w:rsidR="0065717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Conformity, Deviation and Social control</w:t>
            </w:r>
          </w:p>
          <w:p w14:paraId="07FEFEBF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color w:val="000000"/>
              </w:rPr>
            </w:pPr>
            <w:r>
              <w:rPr>
                <w:color w:val="000000"/>
              </w:rPr>
              <w:t>Subject:</w:t>
            </w:r>
          </w:p>
          <w:p w14:paraId="5C7FA9A5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Conformity</w:t>
            </w:r>
          </w:p>
          <w:p w14:paraId="289C0AFD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Deviation</w:t>
            </w:r>
          </w:p>
          <w:p w14:paraId="055E62E8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Social Control</w:t>
            </w:r>
          </w:p>
          <w:p w14:paraId="11050D57" w14:textId="77777777" w:rsidR="0065717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Collective Behavior and Social Movements</w:t>
            </w:r>
          </w:p>
          <w:p w14:paraId="09DD78C8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color w:val="000000"/>
              </w:rPr>
            </w:pPr>
            <w:r>
              <w:rPr>
                <w:color w:val="000000"/>
              </w:rPr>
              <w:t>Subject:</w:t>
            </w:r>
          </w:p>
          <w:p w14:paraId="106F50A6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Collective Behavior</w:t>
            </w:r>
          </w:p>
          <w:p w14:paraId="1975A86E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Crowd Behavior</w:t>
            </w:r>
          </w:p>
          <w:p w14:paraId="51CB394F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Social Movement Behavior</w:t>
            </w:r>
          </w:p>
          <w:p w14:paraId="7C62721F" w14:textId="77777777" w:rsidR="0065717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Social Change</w:t>
            </w:r>
          </w:p>
          <w:p w14:paraId="67C11B13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color w:val="000000"/>
              </w:rPr>
            </w:pPr>
            <w:r>
              <w:rPr>
                <w:color w:val="000000"/>
              </w:rPr>
              <w:t>Subject:</w:t>
            </w:r>
          </w:p>
          <w:p w14:paraId="7638A601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Patterns of Social Change</w:t>
            </w:r>
          </w:p>
          <w:p w14:paraId="76456919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Theories of social change</w:t>
            </w:r>
          </w:p>
          <w:p w14:paraId="5FDDE448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Social Change in Southeast Asia</w:t>
            </w:r>
          </w:p>
        </w:tc>
      </w:tr>
      <w:tr w:rsidR="00657171" w14:paraId="6DEC91DC" w14:textId="77777777">
        <w:trPr>
          <w:trHeight w:val="759"/>
        </w:trPr>
        <w:tc>
          <w:tcPr>
            <w:tcW w:w="3562" w:type="dxa"/>
          </w:tcPr>
          <w:p w14:paraId="2C108F10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Recommended or </w:t>
            </w:r>
            <w:proofErr w:type="gramStart"/>
            <w:r>
              <w:rPr>
                <w:color w:val="000000"/>
              </w:rPr>
              <w:t>required</w:t>
            </w:r>
            <w:proofErr w:type="gramEnd"/>
          </w:p>
          <w:p w14:paraId="124D22EB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69" w:right="911"/>
              <w:rPr>
                <w:color w:val="000000"/>
              </w:rPr>
            </w:pPr>
            <w:r>
              <w:rPr>
                <w:color w:val="000000"/>
              </w:rPr>
              <w:t>reading and other learning resources/tools</w:t>
            </w:r>
          </w:p>
        </w:tc>
        <w:tc>
          <w:tcPr>
            <w:tcW w:w="6300" w:type="dxa"/>
          </w:tcPr>
          <w:p w14:paraId="34415D80" w14:textId="77777777" w:rsidR="00657171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4"/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Giddens,Anthony</w:t>
            </w:r>
            <w:proofErr w:type="spellEnd"/>
            <w:proofErr w:type="gramEnd"/>
            <w:r>
              <w:rPr>
                <w:color w:val="000000"/>
              </w:rPr>
              <w:t xml:space="preserve">, Mitchell Duneier, Richard </w:t>
            </w:r>
            <w:proofErr w:type="spellStart"/>
            <w:r>
              <w:rPr>
                <w:color w:val="000000"/>
              </w:rPr>
              <w:t>P.Appelbaum</w:t>
            </w:r>
            <w:proofErr w:type="spellEnd"/>
            <w:r>
              <w:rPr>
                <w:color w:val="000000"/>
              </w:rPr>
              <w:t xml:space="preserve">, and Deborah Carr. (2009). </w:t>
            </w:r>
            <w:proofErr w:type="spellStart"/>
            <w:r>
              <w:rPr>
                <w:color w:val="000000"/>
              </w:rPr>
              <w:t>Introductio</w:t>
            </w:r>
            <w:proofErr w:type="spellEnd"/>
            <w:r>
              <w:rPr>
                <w:color w:val="000000"/>
              </w:rPr>
              <w:t xml:space="preserve"> Sociology, ninth Edition. London. </w:t>
            </w:r>
            <w:proofErr w:type="spellStart"/>
            <w:r>
              <w:rPr>
                <w:color w:val="000000"/>
              </w:rPr>
              <w:t>w.</w:t>
            </w:r>
            <w:proofErr w:type="gramStart"/>
            <w:r>
              <w:rPr>
                <w:color w:val="000000"/>
              </w:rPr>
              <w:t>w.Norton</w:t>
            </w:r>
            <w:proofErr w:type="spellEnd"/>
            <w:proofErr w:type="gramEnd"/>
            <w:r>
              <w:rPr>
                <w:color w:val="000000"/>
              </w:rPr>
              <w:t xml:space="preserve"> &amp; </w:t>
            </w:r>
            <w:proofErr w:type="spellStart"/>
            <w:r>
              <w:rPr>
                <w:color w:val="000000"/>
              </w:rPr>
              <w:t>Company,INC</w:t>
            </w:r>
            <w:proofErr w:type="spellEnd"/>
            <w:r>
              <w:rPr>
                <w:color w:val="000000"/>
              </w:rPr>
              <w:t>.</w:t>
            </w:r>
          </w:p>
          <w:p w14:paraId="4AACBFF5" w14:textId="77777777" w:rsidR="00657171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Henslin, James M. (2006), </w:t>
            </w:r>
            <w:proofErr w:type="spellStart"/>
            <w:r>
              <w:rPr>
                <w:color w:val="000000"/>
              </w:rPr>
              <w:t>Sosiologi</w:t>
            </w:r>
            <w:proofErr w:type="spellEnd"/>
            <w:r>
              <w:rPr>
                <w:color w:val="000000"/>
              </w:rPr>
              <w:t>, Jilid 1 (</w:t>
            </w:r>
            <w:proofErr w:type="spellStart"/>
            <w:r>
              <w:rPr>
                <w:color w:val="000000"/>
              </w:rPr>
              <w:t>Edisi</w:t>
            </w:r>
            <w:proofErr w:type="spellEnd"/>
            <w:r>
              <w:rPr>
                <w:color w:val="000000"/>
              </w:rPr>
              <w:t xml:space="preserve"> 6</w:t>
            </w:r>
            <w:proofErr w:type="gramStart"/>
            <w:r>
              <w:rPr>
                <w:color w:val="000000"/>
              </w:rPr>
              <w:t>),Jakarta</w:t>
            </w:r>
            <w:proofErr w:type="gramEnd"/>
            <w:r>
              <w:rPr>
                <w:color w:val="000000"/>
              </w:rPr>
              <w:t xml:space="preserve">, PT </w:t>
            </w:r>
            <w:proofErr w:type="spellStart"/>
            <w:r>
              <w:rPr>
                <w:color w:val="000000"/>
              </w:rPr>
              <w:t>Erlangga</w:t>
            </w:r>
            <w:proofErr w:type="spellEnd"/>
            <w:r>
              <w:rPr>
                <w:color w:val="000000"/>
              </w:rPr>
              <w:t>.</w:t>
            </w:r>
          </w:p>
          <w:p w14:paraId="604CE647" w14:textId="77777777" w:rsidR="00657171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Henslin, James M. (2006), </w:t>
            </w:r>
            <w:proofErr w:type="spellStart"/>
            <w:r>
              <w:rPr>
                <w:color w:val="000000"/>
              </w:rPr>
              <w:t>Sosiologi</w:t>
            </w:r>
            <w:proofErr w:type="spellEnd"/>
            <w:r>
              <w:rPr>
                <w:color w:val="000000"/>
              </w:rPr>
              <w:t>, Jilid 2 (</w:t>
            </w:r>
            <w:proofErr w:type="spellStart"/>
            <w:r>
              <w:rPr>
                <w:color w:val="000000"/>
              </w:rPr>
              <w:t>Edisi</w:t>
            </w:r>
            <w:proofErr w:type="spellEnd"/>
            <w:r>
              <w:rPr>
                <w:color w:val="000000"/>
              </w:rPr>
              <w:t xml:space="preserve"> 6</w:t>
            </w:r>
            <w:proofErr w:type="gramStart"/>
            <w:r>
              <w:rPr>
                <w:color w:val="000000"/>
              </w:rPr>
              <w:t>),Jakarta</w:t>
            </w:r>
            <w:proofErr w:type="gramEnd"/>
            <w:r>
              <w:rPr>
                <w:color w:val="000000"/>
              </w:rPr>
              <w:t xml:space="preserve">, PT </w:t>
            </w:r>
            <w:proofErr w:type="spellStart"/>
            <w:r>
              <w:rPr>
                <w:color w:val="000000"/>
              </w:rPr>
              <w:t>Erlangga</w:t>
            </w:r>
            <w:proofErr w:type="spellEnd"/>
            <w:r>
              <w:rPr>
                <w:color w:val="000000"/>
              </w:rPr>
              <w:t>.</w:t>
            </w:r>
          </w:p>
          <w:p w14:paraId="012B2E8D" w14:textId="77777777" w:rsidR="00657171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Ritzer, George. (2005), </w:t>
            </w:r>
            <w:proofErr w:type="spellStart"/>
            <w:r>
              <w:rPr>
                <w:color w:val="000000"/>
              </w:rPr>
              <w:t>Sosiologi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Ilmu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Pengetahuan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Berparadigma</w:t>
            </w:r>
            <w:proofErr w:type="spellEnd"/>
            <w:r>
              <w:rPr>
                <w:color w:val="000000"/>
              </w:rPr>
              <w:t xml:space="preserve"> Ganda, (</w:t>
            </w:r>
            <w:proofErr w:type="spellStart"/>
            <w:r>
              <w:rPr>
                <w:color w:val="000000"/>
              </w:rPr>
              <w:t>Terjemahan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Alimand</w:t>
            </w:r>
            <w:proofErr w:type="spellEnd"/>
            <w:r>
              <w:rPr>
                <w:color w:val="000000"/>
              </w:rPr>
              <w:t xml:space="preserve"> Jakarta, </w:t>
            </w:r>
            <w:proofErr w:type="spellStart"/>
            <w:r>
              <w:rPr>
                <w:color w:val="000000"/>
              </w:rPr>
              <w:t>Rajawali</w:t>
            </w:r>
            <w:proofErr w:type="spellEnd"/>
            <w:r>
              <w:rPr>
                <w:color w:val="000000"/>
              </w:rPr>
              <w:t>.</w:t>
            </w:r>
          </w:p>
          <w:p w14:paraId="70A59B41" w14:textId="77777777" w:rsidR="00657171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Sunarto, </w:t>
            </w:r>
            <w:proofErr w:type="spellStart"/>
            <w:r>
              <w:rPr>
                <w:color w:val="000000"/>
              </w:rPr>
              <w:t>Kamanto</w:t>
            </w:r>
            <w:proofErr w:type="spellEnd"/>
            <w:r>
              <w:rPr>
                <w:color w:val="000000"/>
              </w:rPr>
              <w:t xml:space="preserve"> (2000), </w:t>
            </w:r>
            <w:proofErr w:type="spellStart"/>
            <w:r>
              <w:rPr>
                <w:color w:val="000000"/>
              </w:rPr>
              <w:t>Pengantar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Sosiologi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Edisi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Kedua</w:t>
            </w:r>
            <w:proofErr w:type="spellEnd"/>
            <w:r>
              <w:rPr>
                <w:color w:val="000000"/>
              </w:rPr>
              <w:t xml:space="preserve">), Jakarta, Lembaga </w:t>
            </w:r>
            <w:proofErr w:type="spellStart"/>
            <w:r>
              <w:rPr>
                <w:color w:val="000000"/>
              </w:rPr>
              <w:t>Penerbit</w:t>
            </w:r>
            <w:proofErr w:type="spellEnd"/>
            <w:r>
              <w:rPr>
                <w:color w:val="000000"/>
              </w:rPr>
              <w:t xml:space="preserve"> FE UI.</w:t>
            </w:r>
          </w:p>
          <w:p w14:paraId="1C420A1F" w14:textId="77777777" w:rsidR="00657171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Veeger, Karel J. Veeger. (1997), </w:t>
            </w:r>
            <w:proofErr w:type="spellStart"/>
            <w:r>
              <w:rPr>
                <w:color w:val="000000"/>
              </w:rPr>
              <w:t>Realitas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Sosial</w:t>
            </w:r>
            <w:proofErr w:type="spellEnd"/>
            <w:r>
              <w:rPr>
                <w:color w:val="000000"/>
              </w:rPr>
              <w:t xml:space="preserve">, Jakarta, </w:t>
            </w:r>
            <w:proofErr w:type="spellStart"/>
            <w:r>
              <w:rPr>
                <w:color w:val="000000"/>
              </w:rPr>
              <w:t>Asosiasi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Perguruan</w:t>
            </w:r>
            <w:proofErr w:type="spellEnd"/>
            <w:r>
              <w:rPr>
                <w:color w:val="000000"/>
              </w:rPr>
              <w:t xml:space="preserve"> Tinggi Katolik dan Gramedia Pustaka Utama.</w:t>
            </w:r>
          </w:p>
          <w:p w14:paraId="2C8B0FDE" w14:textId="77777777" w:rsidR="00657171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4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Soekanto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Soerjono</w:t>
            </w:r>
            <w:proofErr w:type="spellEnd"/>
            <w:r>
              <w:rPr>
                <w:color w:val="000000"/>
              </w:rPr>
              <w:t xml:space="preserve"> (1999), </w:t>
            </w:r>
            <w:proofErr w:type="spellStart"/>
            <w:r>
              <w:rPr>
                <w:color w:val="000000"/>
              </w:rPr>
              <w:t>Pengantar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Sosiologi</w:t>
            </w:r>
            <w:proofErr w:type="spellEnd"/>
            <w:r>
              <w:rPr>
                <w:color w:val="000000"/>
              </w:rPr>
              <w:t>, (</w:t>
            </w:r>
            <w:proofErr w:type="spellStart"/>
            <w:r>
              <w:rPr>
                <w:color w:val="000000"/>
              </w:rPr>
              <w:t>Cetakan</w:t>
            </w:r>
            <w:proofErr w:type="spellEnd"/>
            <w:r>
              <w:rPr>
                <w:color w:val="000000"/>
              </w:rPr>
              <w:t xml:space="preserve"> 27), Jakarta, Raja </w:t>
            </w:r>
            <w:proofErr w:type="spellStart"/>
            <w:r>
              <w:rPr>
                <w:color w:val="000000"/>
              </w:rPr>
              <w:t>Gratindo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Persada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657171" w14:paraId="1AA93961" w14:textId="77777777">
        <w:trPr>
          <w:trHeight w:val="759"/>
        </w:trPr>
        <w:tc>
          <w:tcPr>
            <w:tcW w:w="3562" w:type="dxa"/>
          </w:tcPr>
          <w:p w14:paraId="27A49970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478"/>
              <w:rPr>
                <w:color w:val="000000"/>
              </w:rPr>
            </w:pPr>
            <w:r>
              <w:rPr>
                <w:color w:val="000000"/>
              </w:rPr>
              <w:t>Planned learning activities and teaching methods</w:t>
            </w:r>
          </w:p>
        </w:tc>
        <w:tc>
          <w:tcPr>
            <w:tcW w:w="6300" w:type="dxa"/>
          </w:tcPr>
          <w:p w14:paraId="709F228B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Approach :</w:t>
            </w:r>
            <w:proofErr w:type="gramEnd"/>
            <w:r>
              <w:rPr>
                <w:color w:val="000000"/>
              </w:rPr>
              <w:t xml:space="preserve"> Student centered learning</w:t>
            </w:r>
          </w:p>
          <w:p w14:paraId="23FD2BEE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Method/</w:t>
            </w:r>
            <w:proofErr w:type="gramStart"/>
            <w:r>
              <w:rPr>
                <w:color w:val="000000"/>
              </w:rPr>
              <w:t>Strategy :</w:t>
            </w:r>
            <w:proofErr w:type="gramEnd"/>
            <w:r>
              <w:rPr>
                <w:color w:val="000000"/>
              </w:rPr>
              <w:t xml:space="preserve"> Lectures, questions and answers, film analysis, discussions, assignments, cased method, project based learning.</w:t>
            </w:r>
          </w:p>
          <w:p w14:paraId="428AFFA2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Activities :</w:t>
            </w:r>
            <w:proofErr w:type="gramEnd"/>
            <w:r>
              <w:rPr>
                <w:color w:val="000000"/>
              </w:rPr>
              <w:t xml:space="preserve"> Online learning: Synchronous and </w:t>
            </w:r>
            <w:proofErr w:type="spellStart"/>
            <w:r>
              <w:rPr>
                <w:color w:val="000000"/>
              </w:rPr>
              <w:t>AAsynchronous</w:t>
            </w:r>
            <w:proofErr w:type="spellEnd"/>
            <w:r>
              <w:rPr>
                <w:color w:val="000000"/>
              </w:rPr>
              <w:t xml:space="preserve"> models.</w:t>
            </w:r>
          </w:p>
          <w:p w14:paraId="697DD034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Assignment :</w:t>
            </w:r>
            <w:proofErr w:type="gramEnd"/>
            <w:r>
              <w:rPr>
                <w:color w:val="000000"/>
              </w:rPr>
              <w:t xml:space="preserve"> Making papers, paper presentations, case analysis, group project assignments.</w:t>
            </w:r>
          </w:p>
        </w:tc>
      </w:tr>
      <w:tr w:rsidR="00657171" w14:paraId="1349C7D4" w14:textId="77777777">
        <w:trPr>
          <w:trHeight w:val="506"/>
        </w:trPr>
        <w:tc>
          <w:tcPr>
            <w:tcW w:w="3562" w:type="dxa"/>
          </w:tcPr>
          <w:p w14:paraId="690AF396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Language of instruction</w:t>
            </w:r>
          </w:p>
        </w:tc>
        <w:tc>
          <w:tcPr>
            <w:tcW w:w="6300" w:type="dxa"/>
          </w:tcPr>
          <w:p w14:paraId="642FA7EB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Indonesian Language</w:t>
            </w:r>
          </w:p>
        </w:tc>
      </w:tr>
      <w:tr w:rsidR="00657171" w14:paraId="6A7C28BF" w14:textId="77777777">
        <w:trPr>
          <w:trHeight w:val="506"/>
        </w:trPr>
        <w:tc>
          <w:tcPr>
            <w:tcW w:w="3562" w:type="dxa"/>
          </w:tcPr>
          <w:p w14:paraId="1083C13F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9" w:right="947"/>
              <w:rPr>
                <w:color w:val="000000"/>
              </w:rPr>
            </w:pPr>
            <w:r>
              <w:rPr>
                <w:color w:val="000000"/>
              </w:rPr>
              <w:t>Assessment methods and criteria</w:t>
            </w:r>
          </w:p>
        </w:tc>
        <w:tc>
          <w:tcPr>
            <w:tcW w:w="6300" w:type="dxa"/>
          </w:tcPr>
          <w:p w14:paraId="29994E54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Methods/techniques: Written test, Performance Assessment, Product Assessment, Attitude Assessment </w:t>
            </w:r>
          </w:p>
          <w:p w14:paraId="795EA815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Instrument: Written questions, rating scale, rubric.</w:t>
            </w:r>
          </w:p>
          <w:p w14:paraId="3F6316FA" w14:textId="77777777" w:rsidR="00657171" w:rsidRDefault="00657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7755DA5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The aspects that will be assessed to determine the final grade in the lecture are:</w:t>
            </w:r>
          </w:p>
          <w:p w14:paraId="4C966133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Assignment-1 (case based) 15%</w:t>
            </w:r>
          </w:p>
          <w:p w14:paraId="401BCEB3" w14:textId="77777777" w:rsidR="006571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9"/>
              <w:rPr>
                <w:color w:val="000000"/>
              </w:rPr>
            </w:pPr>
            <w:r>
              <w:rPr>
                <w:color w:val="000000"/>
              </w:rPr>
              <w:t>Assignment-2 (project based) 15%</w:t>
            </w:r>
          </w:p>
          <w:p w14:paraId="05D57575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Midterm exam 30%</w:t>
            </w:r>
          </w:p>
          <w:p w14:paraId="6907C778" w14:textId="77777777" w:rsidR="0065717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End of semester exam (project based) 40%</w:t>
            </w:r>
          </w:p>
        </w:tc>
      </w:tr>
    </w:tbl>
    <w:p w14:paraId="383425A4" w14:textId="77777777" w:rsidR="00657171" w:rsidRDefault="006571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4394E0E4" w14:textId="77777777" w:rsidR="00657171" w:rsidRDefault="006571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41845C47" w14:textId="77777777" w:rsidR="00657171" w:rsidRDefault="006571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0DD4D448" w14:textId="77777777" w:rsidR="00657171" w:rsidRDefault="006571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8E08262" w14:textId="77777777" w:rsidR="00657171" w:rsidRDefault="0065717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25"/>
          <w:szCs w:val="25"/>
        </w:rPr>
      </w:pPr>
    </w:p>
    <w:p w14:paraId="17F6B43C" w14:textId="77777777" w:rsidR="00657171" w:rsidRDefault="00000000">
      <w:pPr>
        <w:spacing w:before="1"/>
        <w:ind w:left="2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© FIBAA – December 2020</w:t>
      </w:r>
    </w:p>
    <w:sectPr w:rsidR="00657171">
      <w:pgSz w:w="11910" w:h="16840"/>
      <w:pgMar w:top="700" w:right="640" w:bottom="280" w:left="11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2FBF"/>
    <w:multiLevelType w:val="multilevel"/>
    <w:tmpl w:val="ED72D85A"/>
    <w:lvl w:ilvl="0">
      <w:start w:val="1"/>
      <w:numFmt w:val="decimal"/>
      <w:lvlText w:val="%1."/>
      <w:lvlJc w:val="left"/>
      <w:pPr>
        <w:ind w:left="429" w:hanging="360"/>
      </w:pPr>
    </w:lvl>
    <w:lvl w:ilvl="1">
      <w:start w:val="1"/>
      <w:numFmt w:val="lowerLetter"/>
      <w:lvlText w:val="%2."/>
      <w:lvlJc w:val="left"/>
      <w:pPr>
        <w:ind w:left="1149" w:hanging="360"/>
      </w:pPr>
    </w:lvl>
    <w:lvl w:ilvl="2">
      <w:start w:val="1"/>
      <w:numFmt w:val="lowerRoman"/>
      <w:lvlText w:val="%3."/>
      <w:lvlJc w:val="right"/>
      <w:pPr>
        <w:ind w:left="1869" w:hanging="180"/>
      </w:pPr>
    </w:lvl>
    <w:lvl w:ilvl="3">
      <w:start w:val="1"/>
      <w:numFmt w:val="decimal"/>
      <w:lvlText w:val="%4."/>
      <w:lvlJc w:val="left"/>
      <w:pPr>
        <w:ind w:left="2589" w:hanging="360"/>
      </w:pPr>
    </w:lvl>
    <w:lvl w:ilvl="4">
      <w:start w:val="1"/>
      <w:numFmt w:val="lowerLetter"/>
      <w:lvlText w:val="%5."/>
      <w:lvlJc w:val="left"/>
      <w:pPr>
        <w:ind w:left="3309" w:hanging="360"/>
      </w:pPr>
    </w:lvl>
    <w:lvl w:ilvl="5">
      <w:start w:val="1"/>
      <w:numFmt w:val="lowerRoman"/>
      <w:lvlText w:val="%6."/>
      <w:lvlJc w:val="right"/>
      <w:pPr>
        <w:ind w:left="4029" w:hanging="180"/>
      </w:pPr>
    </w:lvl>
    <w:lvl w:ilvl="6">
      <w:start w:val="1"/>
      <w:numFmt w:val="decimal"/>
      <w:lvlText w:val="%7."/>
      <w:lvlJc w:val="left"/>
      <w:pPr>
        <w:ind w:left="4749" w:hanging="360"/>
      </w:pPr>
    </w:lvl>
    <w:lvl w:ilvl="7">
      <w:start w:val="1"/>
      <w:numFmt w:val="lowerLetter"/>
      <w:lvlText w:val="%8."/>
      <w:lvlJc w:val="left"/>
      <w:pPr>
        <w:ind w:left="5469" w:hanging="360"/>
      </w:pPr>
    </w:lvl>
    <w:lvl w:ilvl="8">
      <w:start w:val="1"/>
      <w:numFmt w:val="lowerRoman"/>
      <w:lvlText w:val="%9."/>
      <w:lvlJc w:val="right"/>
      <w:pPr>
        <w:ind w:left="6189" w:hanging="180"/>
      </w:pPr>
    </w:lvl>
  </w:abstractNum>
  <w:abstractNum w:abstractNumId="1" w15:restartNumberingAfterBreak="0">
    <w:nsid w:val="1BFC444A"/>
    <w:multiLevelType w:val="multilevel"/>
    <w:tmpl w:val="1A5A7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44870EC"/>
    <w:multiLevelType w:val="multilevel"/>
    <w:tmpl w:val="97CE4D08"/>
    <w:lvl w:ilvl="0">
      <w:start w:val="1"/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20D488D"/>
    <w:multiLevelType w:val="multilevel"/>
    <w:tmpl w:val="14848182"/>
    <w:lvl w:ilvl="0">
      <w:start w:val="1"/>
      <w:numFmt w:val="decimal"/>
      <w:lvlText w:val="%1."/>
      <w:lvlJc w:val="left"/>
      <w:pPr>
        <w:ind w:left="429" w:hanging="360"/>
      </w:pPr>
    </w:lvl>
    <w:lvl w:ilvl="1">
      <w:start w:val="1"/>
      <w:numFmt w:val="lowerLetter"/>
      <w:lvlText w:val="%2."/>
      <w:lvlJc w:val="left"/>
      <w:pPr>
        <w:ind w:left="1149" w:hanging="360"/>
      </w:pPr>
    </w:lvl>
    <w:lvl w:ilvl="2">
      <w:start w:val="1"/>
      <w:numFmt w:val="lowerRoman"/>
      <w:lvlText w:val="%3."/>
      <w:lvlJc w:val="right"/>
      <w:pPr>
        <w:ind w:left="1869" w:hanging="180"/>
      </w:pPr>
    </w:lvl>
    <w:lvl w:ilvl="3">
      <w:start w:val="1"/>
      <w:numFmt w:val="decimal"/>
      <w:lvlText w:val="%4."/>
      <w:lvlJc w:val="left"/>
      <w:pPr>
        <w:ind w:left="2589" w:hanging="360"/>
      </w:pPr>
    </w:lvl>
    <w:lvl w:ilvl="4">
      <w:start w:val="1"/>
      <w:numFmt w:val="lowerLetter"/>
      <w:lvlText w:val="%5."/>
      <w:lvlJc w:val="left"/>
      <w:pPr>
        <w:ind w:left="3309" w:hanging="360"/>
      </w:pPr>
    </w:lvl>
    <w:lvl w:ilvl="5">
      <w:start w:val="1"/>
      <w:numFmt w:val="lowerRoman"/>
      <w:lvlText w:val="%6."/>
      <w:lvlJc w:val="right"/>
      <w:pPr>
        <w:ind w:left="4029" w:hanging="180"/>
      </w:pPr>
    </w:lvl>
    <w:lvl w:ilvl="6">
      <w:start w:val="1"/>
      <w:numFmt w:val="decimal"/>
      <w:lvlText w:val="%7."/>
      <w:lvlJc w:val="left"/>
      <w:pPr>
        <w:ind w:left="4749" w:hanging="360"/>
      </w:pPr>
    </w:lvl>
    <w:lvl w:ilvl="7">
      <w:start w:val="1"/>
      <w:numFmt w:val="lowerLetter"/>
      <w:lvlText w:val="%8."/>
      <w:lvlJc w:val="left"/>
      <w:pPr>
        <w:ind w:left="5469" w:hanging="360"/>
      </w:pPr>
    </w:lvl>
    <w:lvl w:ilvl="8">
      <w:start w:val="1"/>
      <w:numFmt w:val="lowerRoman"/>
      <w:lvlText w:val="%9."/>
      <w:lvlJc w:val="right"/>
      <w:pPr>
        <w:ind w:left="6189" w:hanging="180"/>
      </w:pPr>
    </w:lvl>
  </w:abstractNum>
  <w:num w:numId="1" w16cid:durableId="1964185990">
    <w:abstractNumId w:val="3"/>
  </w:num>
  <w:num w:numId="2" w16cid:durableId="720708101">
    <w:abstractNumId w:val="2"/>
  </w:num>
  <w:num w:numId="3" w16cid:durableId="518855099">
    <w:abstractNumId w:val="1"/>
  </w:num>
  <w:num w:numId="4" w16cid:durableId="33680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171"/>
    <w:rsid w:val="00657171"/>
    <w:rsid w:val="00D5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A664"/>
  <w15:docId w15:val="{410A9D17-3531-44B5-9D96-24C8C2A0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en-US" w:eastAsia="en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paragraph" w:styleId="NormalWeb">
    <w:name w:val="Normal (Web)"/>
    <w:basedOn w:val="Normal"/>
    <w:uiPriority w:val="99"/>
    <w:unhideWhenUsed/>
    <w:rsid w:val="000C7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C782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WInA4U1zP2eyHoV5iVN0+O/3mA==">CgMxLjA4AHIhMUN1OGJwWGl5YTNMcEFKX1RxWkRUT2FEenI5dklDTjlq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hadadi</dc:creator>
  <cp:lastModifiedBy>Saipiatuddin</cp:lastModifiedBy>
  <cp:revision>1</cp:revision>
  <dcterms:created xsi:type="dcterms:W3CDTF">2024-01-26T18:22:00Z</dcterms:created>
  <dcterms:modified xsi:type="dcterms:W3CDTF">2024-02-12T03:28:00Z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2024-01-26T00:00:00Z</vt:filetime>
  </property>
</Properties>
</file>